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EF75" w14:textId="77777777" w:rsidR="00663BDF" w:rsidRDefault="00663BDF" w:rsidP="00663BDF">
      <w:pPr>
        <w:rPr>
          <w:rFonts w:ascii="Times New Roman" w:hAnsi="Times New Roman" w:cs="Times New Roman"/>
          <w:color w:val="000000"/>
          <w:sz w:val="28"/>
          <w:szCs w:val="20"/>
        </w:rPr>
      </w:pPr>
    </w:p>
    <w:p w14:paraId="4752FEB4" w14:textId="55C94022" w:rsidR="00663BDF" w:rsidRDefault="00663BDF" w:rsidP="00663BDF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5B0BD937" wp14:editId="5F302A07">
            <wp:extent cx="4181475" cy="5577537"/>
            <wp:effectExtent l="0" t="0" r="0" b="4445"/>
            <wp:docPr id="1823015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719" cy="55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46115" w14:textId="5439C54D" w:rsidR="00663BDF" w:rsidRPr="00CA6A08" w:rsidRDefault="00663BDF" w:rsidP="00663BDF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Қазан </w:t>
      </w:r>
    </w:p>
    <w:p w14:paraId="6E9D1547" w14:textId="77777777" w:rsidR="00663BDF" w:rsidRPr="00CA6A08" w:rsidRDefault="00663BDF" w:rsidP="00663BDF">
      <w:pPr>
        <w:rPr>
          <w:rFonts w:ascii="Times New Roman" w:hAnsi="Times New Roman" w:cs="Times New Roman"/>
          <w:color w:val="2C2D2E"/>
          <w:sz w:val="32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Қарасу ауданының білім бөлімінің Айда</w:t>
      </w:r>
      <w:r>
        <w:rPr>
          <w:rFonts w:ascii="Times New Roman" w:hAnsi="Times New Roman" w:cs="Times New Roman"/>
          <w:color w:val="000000"/>
          <w:sz w:val="28"/>
          <w:szCs w:val="20"/>
        </w:rPr>
        <w:t>рлы жалпы білім беретін мектебі»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КММ - </w:t>
      </w:r>
      <w:r>
        <w:rPr>
          <w:rFonts w:ascii="Times New Roman" w:hAnsi="Times New Roman" w:cs="Times New Roman"/>
          <w:color w:val="000000"/>
          <w:sz w:val="28"/>
          <w:szCs w:val="20"/>
        </w:rPr>
        <w:t>де КП жоспары бойынша «Солнышко»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шағын орталығының тәрбиешіс</w:t>
      </w:r>
      <w:r>
        <w:rPr>
          <w:rFonts w:ascii="Times New Roman" w:hAnsi="Times New Roman" w:cs="Times New Roman"/>
          <w:color w:val="000000"/>
          <w:sz w:val="28"/>
          <w:szCs w:val="20"/>
        </w:rPr>
        <w:t>і О.в. Глухенко ата - аналарға «О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йындары-мектеп жасына дейінгі ба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лаларды жан-жақты дамыту құралы» және 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өз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</w:rPr>
        <w:t>қолдарымен  ойындары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</w:rPr>
        <w:t xml:space="preserve">. Біз үйде ойнаймыз». Мақсаты: 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>ойындары арқылы балалардың сенсорлық дамуын ұйымдастыру мәселесінде ата-аналардың құзыреттілік деңгейін арттыру үшін жағдай жасау.</w:t>
      </w:r>
    </w:p>
    <w:p w14:paraId="59D9BAB3" w14:textId="77777777" w:rsidR="00217420" w:rsidRDefault="00217420"/>
    <w:sectPr w:rsidR="0021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2"/>
    <w:rsid w:val="00217420"/>
    <w:rsid w:val="00663BDF"/>
    <w:rsid w:val="00DC6BC2"/>
    <w:rsid w:val="00E610DD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DBDB"/>
  <w15:chartTrackingRefBased/>
  <w15:docId w15:val="{DD130001-4397-4D7A-9460-39D7E0D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D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aidshcool@hotmail.com</dc:creator>
  <cp:keywords/>
  <dc:description/>
  <cp:lastModifiedBy>aidshcool@hotmail.com</cp:lastModifiedBy>
  <cp:revision>2</cp:revision>
  <dcterms:created xsi:type="dcterms:W3CDTF">2024-11-27T06:25:00Z</dcterms:created>
  <dcterms:modified xsi:type="dcterms:W3CDTF">2024-11-27T06:26:00Z</dcterms:modified>
</cp:coreProperties>
</file>